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аренду, площадью </w:t>
      </w:r>
      <w:r w:rsidR="00B43243">
        <w:rPr>
          <w:rFonts w:ascii="Times New Roman" w:hAnsi="Times New Roman" w:cs="Times New Roman"/>
          <w:sz w:val="28"/>
          <w:szCs w:val="28"/>
        </w:rPr>
        <w:t>5822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B43243">
        <w:rPr>
          <w:rFonts w:ascii="Times New Roman" w:hAnsi="Times New Roman" w:cs="Times New Roman"/>
          <w:sz w:val="28"/>
          <w:szCs w:val="28"/>
        </w:rPr>
        <w:t>с</w:t>
      </w:r>
      <w:r w:rsidR="009C21DD">
        <w:rPr>
          <w:rFonts w:ascii="Times New Roman" w:hAnsi="Times New Roman" w:cs="Times New Roman"/>
          <w:sz w:val="28"/>
          <w:szCs w:val="28"/>
        </w:rPr>
        <w:t xml:space="preserve">. </w:t>
      </w:r>
      <w:r w:rsidR="00B43243">
        <w:rPr>
          <w:rFonts w:ascii="Times New Roman" w:hAnsi="Times New Roman" w:cs="Times New Roman"/>
          <w:sz w:val="28"/>
          <w:szCs w:val="28"/>
        </w:rPr>
        <w:t>Андреевка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B43243">
        <w:rPr>
          <w:rFonts w:ascii="Times New Roman" w:hAnsi="Times New Roman" w:cs="Times New Roman"/>
          <w:sz w:val="28"/>
          <w:szCs w:val="28"/>
        </w:rPr>
        <w:t>склад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>аствовать в аукционе по продаже права аренды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43243">
        <w:rPr>
          <w:rFonts w:ascii="Times New Roman" w:hAnsi="Times New Roman" w:cs="Times New Roman"/>
          <w:sz w:val="28"/>
          <w:szCs w:val="28"/>
        </w:rPr>
        <w:t>06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B43243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3243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39C7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98</cp:revision>
  <cp:lastPrinted>2024-05-03T04:36:00Z</cp:lastPrinted>
  <dcterms:created xsi:type="dcterms:W3CDTF">2022-05-20T02:03:00Z</dcterms:created>
  <dcterms:modified xsi:type="dcterms:W3CDTF">2024-05-03T04:36:00Z</dcterms:modified>
</cp:coreProperties>
</file>